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3EC19" w14:textId="317A4D4E" w:rsidR="000524DF" w:rsidRDefault="00EB5BC6" w:rsidP="002927B1">
      <w:pPr>
        <w:ind w:hanging="284"/>
      </w:pPr>
      <w:r w:rsidRPr="00EB5BC6">
        <w:rPr>
          <w:noProof/>
        </w:rPr>
        <w:drawing>
          <wp:inline distT="0" distB="0" distL="0" distR="0" wp14:anchorId="1EA6D8ED" wp14:editId="6B5DE49E">
            <wp:extent cx="6185535" cy="914330"/>
            <wp:effectExtent l="0" t="0" r="0" b="0"/>
            <wp:docPr id="209689949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447" cy="91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D3749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5BC6">
        <w:rPr>
          <w:rFonts w:ascii="Times New Roman" w:eastAsia="Times New Roman" w:hAnsi="Times New Roman" w:cs="Times New Roman"/>
          <w:b/>
          <w:sz w:val="24"/>
          <w:szCs w:val="24"/>
        </w:rPr>
        <w:t>23/2025.(II.11.) elnökségi határozat</w:t>
      </w:r>
    </w:p>
    <w:p w14:paraId="73AEB94B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5BC6">
        <w:rPr>
          <w:rFonts w:ascii="Times New Roman" w:eastAsia="Times New Roman" w:hAnsi="Times New Roman" w:cs="Times New Roman"/>
          <w:sz w:val="24"/>
          <w:szCs w:val="24"/>
        </w:rPr>
        <w:t>A Vas Vármegyei Mérnöki Kamara Elnöksége a Magyar Mérnöki Kamara alelnöki tisztségére Gyurkovics Zoltán okl. gépészmérnököt (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>. számok: 08-0164, 08-5376) és Jancsó Béla okl. építőmérnököt (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>. szám: 13-1269) jelöli.</w:t>
      </w:r>
    </w:p>
    <w:p w14:paraId="4BD93C04" w14:textId="77777777" w:rsidR="00EB5BC6" w:rsidRDefault="00EB5BC6"/>
    <w:p w14:paraId="47C4A9E0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5BC6">
        <w:rPr>
          <w:rFonts w:ascii="Times New Roman" w:eastAsia="Times New Roman" w:hAnsi="Times New Roman" w:cs="Times New Roman"/>
          <w:b/>
          <w:sz w:val="24"/>
          <w:szCs w:val="24"/>
        </w:rPr>
        <w:t>24/2025.(II.11.) elnökségi határozat</w:t>
      </w:r>
    </w:p>
    <w:p w14:paraId="5EB5CFC3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B5BC6">
        <w:rPr>
          <w:rFonts w:ascii="Times New Roman" w:eastAsia="Times New Roman" w:hAnsi="Times New Roman" w:cs="Times New Roman"/>
          <w:sz w:val="24"/>
          <w:szCs w:val="24"/>
        </w:rPr>
        <w:t>A Vas Vármegyei Mérnöki Kamara Elnöksége a Magyar Mérnöki Kamara elnökségi tag tisztségére Harkai Miklós Zoltán kertészmérnököt (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>. szám: 12-0024), Lakits György okl. építőmérnök, környezetvédelmi szakmérnököt (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 xml:space="preserve">. számok: 13-2738, 13-59416), 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Petruska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 xml:space="preserve"> István gépészmérnököt (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 xml:space="preserve">. számok: 09-0317, 09-50002) és 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Rung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 xml:space="preserve"> Attila építőmérnök, vízellátási és csatornázási mérnököt (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>. számok: 04-0104, 04-1593) jelöli.</w:t>
      </w:r>
    </w:p>
    <w:p w14:paraId="36883BBD" w14:textId="77777777" w:rsidR="00EB5BC6" w:rsidRDefault="00EB5BC6"/>
    <w:p w14:paraId="3E587791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5BC6">
        <w:rPr>
          <w:rFonts w:ascii="Times New Roman" w:eastAsia="Times New Roman" w:hAnsi="Times New Roman" w:cs="Times New Roman"/>
          <w:b/>
          <w:sz w:val="24"/>
          <w:szCs w:val="24"/>
        </w:rPr>
        <w:t>25/2025.(II.11.) elnökségi határozat</w:t>
      </w:r>
    </w:p>
    <w:p w14:paraId="62EFCD91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5BC6">
        <w:rPr>
          <w:rFonts w:ascii="Times New Roman" w:eastAsia="Times New Roman" w:hAnsi="Times New Roman" w:cs="Times New Roman"/>
          <w:sz w:val="24"/>
          <w:szCs w:val="24"/>
        </w:rPr>
        <w:t>A Vas Vármegyei Mérnöki Kamara Elnöksége a Magyar Mérnöki Kamara Felügyelő Bizottsági tagság tisztségére Korsós András okl. Villamosmérnököt (</w:t>
      </w:r>
      <w:proofErr w:type="spellStart"/>
      <w:r w:rsidRPr="00EB5BC6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sz w:val="24"/>
          <w:szCs w:val="24"/>
        </w:rPr>
        <w:t>. szám: 01-6657) jelöli.</w:t>
      </w:r>
    </w:p>
    <w:p w14:paraId="24AE0FFD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5B5408F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5BC6">
        <w:rPr>
          <w:rFonts w:ascii="Times New Roman" w:eastAsia="Times New Roman" w:hAnsi="Times New Roman" w:cs="Times New Roman"/>
          <w:b/>
          <w:sz w:val="24"/>
          <w:szCs w:val="24"/>
        </w:rPr>
        <w:t>26/2025.(II.11.) elnökségi határozat</w:t>
      </w:r>
    </w:p>
    <w:p w14:paraId="057A8EAF" w14:textId="77777777" w:rsidR="00EB5BC6" w:rsidRPr="00EB5BC6" w:rsidRDefault="00EB5BC6" w:rsidP="00EB5BC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B5BC6">
        <w:rPr>
          <w:rFonts w:ascii="Times New Roman" w:eastAsia="Times New Roman" w:hAnsi="Times New Roman" w:cs="Times New Roman"/>
          <w:sz w:val="24"/>
          <w:szCs w:val="24"/>
        </w:rPr>
        <w:t>A Vas Vármegyei Mérnöki Kamara Elnöksége a Magyar Mérnöki Kamara Másodfokú Etikai-fegyelmi Bizottsági tagság tisztségére</w:t>
      </w:r>
      <w:r w:rsidRPr="00EB5B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spellStart"/>
      <w:r w:rsidRPr="00EB5B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Visnovszky</w:t>
      </w:r>
      <w:proofErr w:type="spellEnd"/>
      <w:r w:rsidRPr="00EB5B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Péter villamosmérnököt (</w:t>
      </w:r>
      <w:proofErr w:type="spellStart"/>
      <w:r w:rsidRPr="00EB5B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kam</w:t>
      </w:r>
      <w:proofErr w:type="spellEnd"/>
      <w:r w:rsidRPr="00EB5B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Szám: 13-11090) jelöli.</w:t>
      </w:r>
    </w:p>
    <w:p w14:paraId="1B5D7D49" w14:textId="77777777" w:rsidR="00EB5BC6" w:rsidRDefault="00EB5BC6"/>
    <w:p w14:paraId="16BEF379" w14:textId="77777777" w:rsidR="00EB5BC6" w:rsidRDefault="00EB5BC6" w:rsidP="00EB5BC6">
      <w:pPr>
        <w:rPr>
          <w:b/>
        </w:rPr>
      </w:pPr>
    </w:p>
    <w:p w14:paraId="0C7D0733" w14:textId="2845BF0C" w:rsidR="00EB5BC6" w:rsidRPr="00EB5BC6" w:rsidRDefault="00EB5BC6" w:rsidP="00EB5BC6">
      <w:pPr>
        <w:rPr>
          <w:b/>
        </w:rPr>
      </w:pPr>
      <w:r>
        <w:rPr>
          <w:b/>
        </w:rPr>
        <w:t>37</w:t>
      </w:r>
      <w:r w:rsidRPr="00EB5BC6">
        <w:rPr>
          <w:b/>
        </w:rPr>
        <w:t>/2025.(IV.15.) elnökségi határozat</w:t>
      </w:r>
    </w:p>
    <w:p w14:paraId="3389E673" w14:textId="2D557015" w:rsidR="00EB5BC6" w:rsidRDefault="00EB5BC6" w:rsidP="00EB5BC6">
      <w:r w:rsidRPr="00EB5BC6">
        <w:t>A Vas Vármegyei Mérnöki Kamara Elnöksége a 2025. évi rendes Taggyűlést 2025. május 21. (szerda) 15:30 órára, a határozatképtelenség esetén másodszorra összehívott Taggyűlést 2025. május 21. (szerda) 16:00 órára tűzi ki.</w:t>
      </w:r>
    </w:p>
    <w:p w14:paraId="2BE678A0" w14:textId="77777777" w:rsidR="00EB5BC6" w:rsidRDefault="00EB5BC6" w:rsidP="00EB5BC6"/>
    <w:p w14:paraId="441FC1F5" w14:textId="7CB0B8DD" w:rsidR="00EB5BC6" w:rsidRPr="00EB5BC6" w:rsidRDefault="002927B1" w:rsidP="00EB5BC6">
      <w:pPr>
        <w:rPr>
          <w:b/>
        </w:rPr>
      </w:pPr>
      <w:bookmarkStart w:id="0" w:name="_Hlk190284418"/>
      <w:bookmarkStart w:id="1" w:name="_Hlk196464260"/>
      <w:r>
        <w:rPr>
          <w:b/>
        </w:rPr>
        <w:t>38</w:t>
      </w:r>
      <w:r w:rsidR="00EB5BC6" w:rsidRPr="00EB5BC6">
        <w:rPr>
          <w:b/>
        </w:rPr>
        <w:t>/2025.(IV.15.) elnökségi határozat</w:t>
      </w:r>
    </w:p>
    <w:p w14:paraId="1160BE08" w14:textId="77777777" w:rsidR="00EB5BC6" w:rsidRDefault="00EB5BC6" w:rsidP="00EB5BC6">
      <w:r w:rsidRPr="00EB5BC6">
        <w:t xml:space="preserve">A Vas Vármegyei Mérnöki Kamara Elnöksége úgy </w:t>
      </w:r>
      <w:bookmarkEnd w:id="0"/>
      <w:r w:rsidRPr="00EB5BC6">
        <w:t>határoz, hogy a „</w:t>
      </w:r>
      <w:proofErr w:type="spellStart"/>
      <w:r w:rsidRPr="00EB5BC6">
        <w:t>Hollán</w:t>
      </w:r>
      <w:proofErr w:type="spellEnd"/>
      <w:r w:rsidRPr="00EB5BC6">
        <w:t xml:space="preserve"> Ernő nyomában” szakmai tanulmányúton való részvételhez a Vas Vármegyei Mérnöki Kamara tagjai és nyilvántartottjai számára 50%-os hozzájárulást biztosít.</w:t>
      </w:r>
    </w:p>
    <w:p w14:paraId="77B98480" w14:textId="77777777" w:rsidR="002927B1" w:rsidRDefault="002927B1" w:rsidP="00EB5BC6"/>
    <w:p w14:paraId="46DE9FEF" w14:textId="21D3BF4A" w:rsidR="002927B1" w:rsidRPr="002927B1" w:rsidRDefault="002927B1" w:rsidP="002927B1">
      <w:pPr>
        <w:rPr>
          <w:b/>
        </w:rPr>
      </w:pPr>
      <w:r>
        <w:rPr>
          <w:b/>
        </w:rPr>
        <w:t>39</w:t>
      </w:r>
      <w:r w:rsidRPr="002927B1">
        <w:rPr>
          <w:b/>
        </w:rPr>
        <w:t>/2025.(IV.15.) elnökségi határozat</w:t>
      </w:r>
    </w:p>
    <w:p w14:paraId="65AA7621" w14:textId="77777777" w:rsidR="002927B1" w:rsidRPr="002927B1" w:rsidRDefault="002927B1" w:rsidP="002927B1">
      <w:pPr>
        <w:rPr>
          <w:bCs/>
        </w:rPr>
      </w:pPr>
      <w:r w:rsidRPr="002927B1">
        <w:rPr>
          <w:bCs/>
        </w:rPr>
        <w:t xml:space="preserve">A Vas Vármegyei Mérnöki Kamara Elnöksége úgy határoz, hogy a KTEVMMK közös szervezésében 2025. május 15-én megrendezendő III </w:t>
      </w:r>
      <w:proofErr w:type="spellStart"/>
      <w:r w:rsidRPr="002927B1">
        <w:rPr>
          <w:bCs/>
        </w:rPr>
        <w:t>Forgalmász</w:t>
      </w:r>
      <w:proofErr w:type="spellEnd"/>
      <w:r w:rsidRPr="002927B1">
        <w:rPr>
          <w:bCs/>
        </w:rPr>
        <w:t xml:space="preserve"> Ankétot 100.000.- </w:t>
      </w:r>
      <w:proofErr w:type="gramStart"/>
      <w:r w:rsidRPr="002927B1">
        <w:rPr>
          <w:bCs/>
        </w:rPr>
        <w:t>Ft-</w:t>
      </w:r>
      <w:proofErr w:type="spellStart"/>
      <w:r w:rsidRPr="002927B1">
        <w:rPr>
          <w:bCs/>
        </w:rPr>
        <w:t>al</w:t>
      </w:r>
      <w:proofErr w:type="spellEnd"/>
      <w:proofErr w:type="gramEnd"/>
      <w:r w:rsidRPr="002927B1">
        <w:rPr>
          <w:bCs/>
        </w:rPr>
        <w:t xml:space="preserve"> támogatja.</w:t>
      </w:r>
    </w:p>
    <w:p w14:paraId="5782B5D1" w14:textId="77777777" w:rsidR="002927B1" w:rsidRPr="002927B1" w:rsidRDefault="002927B1" w:rsidP="002927B1">
      <w:pPr>
        <w:rPr>
          <w:bCs/>
        </w:rPr>
      </w:pPr>
    </w:p>
    <w:p w14:paraId="3B225F0D" w14:textId="77777777" w:rsidR="002927B1" w:rsidRPr="002927B1" w:rsidRDefault="002927B1" w:rsidP="002927B1">
      <w:pPr>
        <w:rPr>
          <w:b/>
        </w:rPr>
      </w:pPr>
      <w:bookmarkStart w:id="2" w:name="_Hlk197614224"/>
      <w:r w:rsidRPr="002927B1">
        <w:rPr>
          <w:b/>
        </w:rPr>
        <w:lastRenderedPageBreak/>
        <w:t>40/2025.(VI.8.) elnökségi határozat</w:t>
      </w:r>
    </w:p>
    <w:bookmarkEnd w:id="2"/>
    <w:p w14:paraId="30A55602" w14:textId="77777777" w:rsidR="002927B1" w:rsidRPr="002927B1" w:rsidRDefault="002927B1" w:rsidP="002927B1">
      <w:r w:rsidRPr="002927B1">
        <w:t>A Vas Vármegyei Mérnöki Kamara Elnöksége a Vas Vármegyei Mérnöki Kamara 2024. évi beszámolóját elfogadja.</w:t>
      </w:r>
    </w:p>
    <w:p w14:paraId="51E14DDD" w14:textId="77777777" w:rsidR="002927B1" w:rsidRPr="002927B1" w:rsidRDefault="002927B1" w:rsidP="002927B1">
      <w:pPr>
        <w:rPr>
          <w:b/>
        </w:rPr>
      </w:pPr>
      <w:bookmarkStart w:id="3" w:name="_Hlk197614390"/>
      <w:r w:rsidRPr="002927B1">
        <w:rPr>
          <w:b/>
        </w:rPr>
        <w:t>41/2025.(VI.8.) elnökségi határozat</w:t>
      </w:r>
    </w:p>
    <w:bookmarkEnd w:id="3"/>
    <w:p w14:paraId="4B74E788" w14:textId="77777777" w:rsidR="002927B1" w:rsidRPr="002927B1" w:rsidRDefault="002927B1" w:rsidP="002927B1">
      <w:r w:rsidRPr="002927B1">
        <w:t>A Vas Vármegyei Mérnöki Kamara Elnöksége a Vas Vármegyei Mérnöki Kamara 2024. évi költségvetési beszámolóját és a számviteli törvény szerinti egyéb szervezetek egyszerűsített beszámolóját elfogadja.</w:t>
      </w:r>
    </w:p>
    <w:p w14:paraId="5EE33AD9" w14:textId="77777777" w:rsidR="002927B1" w:rsidRPr="002927B1" w:rsidRDefault="002927B1" w:rsidP="002927B1"/>
    <w:p w14:paraId="4E558CFE" w14:textId="77777777" w:rsidR="002927B1" w:rsidRPr="002927B1" w:rsidRDefault="002927B1" w:rsidP="002927B1">
      <w:pPr>
        <w:rPr>
          <w:b/>
        </w:rPr>
      </w:pPr>
      <w:bookmarkStart w:id="4" w:name="_Hlk197614451"/>
      <w:r w:rsidRPr="002927B1">
        <w:rPr>
          <w:b/>
        </w:rPr>
        <w:t>42/2025.(VI.8.) elnökségi határozat</w:t>
      </w:r>
    </w:p>
    <w:bookmarkEnd w:id="4"/>
    <w:p w14:paraId="430ED745" w14:textId="77777777" w:rsidR="002927B1" w:rsidRPr="002927B1" w:rsidRDefault="002927B1" w:rsidP="002927B1">
      <w:r w:rsidRPr="002927B1">
        <w:t>A Vas Vármegyei Mérnöki Kamara Elnöksége a Vas Vármegyei Mérnöki Kamara 2025. évi költségvetési tervét elfogadja.</w:t>
      </w:r>
    </w:p>
    <w:p w14:paraId="2B655A98" w14:textId="77777777" w:rsidR="002927B1" w:rsidRPr="002927B1" w:rsidRDefault="002927B1" w:rsidP="002927B1"/>
    <w:p w14:paraId="6A513B9A" w14:textId="77777777" w:rsidR="002927B1" w:rsidRPr="002927B1" w:rsidRDefault="002927B1" w:rsidP="002927B1">
      <w:pPr>
        <w:rPr>
          <w:b/>
        </w:rPr>
      </w:pPr>
      <w:r w:rsidRPr="002927B1">
        <w:rPr>
          <w:b/>
        </w:rPr>
        <w:t>43/2025.(VI.8.) elnökségi határozat</w:t>
      </w:r>
    </w:p>
    <w:p w14:paraId="4968809A" w14:textId="77777777" w:rsidR="002927B1" w:rsidRPr="002927B1" w:rsidRDefault="002927B1" w:rsidP="002927B1">
      <w:r w:rsidRPr="002927B1">
        <w:t>A Vas Vármegyei Mérnöki Kamara Elnöksége a Vas Vármegyei Mérnöki Kamara 2026. évi költségvetési tervét elfogadja.</w:t>
      </w:r>
    </w:p>
    <w:p w14:paraId="57ADB043" w14:textId="77777777" w:rsidR="002927B1" w:rsidRPr="002927B1" w:rsidRDefault="002927B1" w:rsidP="002927B1">
      <w:pPr>
        <w:rPr>
          <w:b/>
          <w:bCs/>
        </w:rPr>
      </w:pPr>
      <w:r w:rsidRPr="002927B1">
        <w:rPr>
          <w:b/>
          <w:bCs/>
        </w:rPr>
        <w:t>48/2025.(VI.12.) elnökségi határozat</w:t>
      </w:r>
    </w:p>
    <w:p w14:paraId="3D4FEB1B" w14:textId="77777777" w:rsidR="002927B1" w:rsidRPr="002927B1" w:rsidRDefault="002927B1" w:rsidP="002927B1">
      <w:r w:rsidRPr="002927B1">
        <w:t xml:space="preserve">A Vas Vármegyei Mérnöki Kamara Elnöksége úgy határoz, hogy a </w:t>
      </w:r>
      <w:proofErr w:type="spellStart"/>
      <w:r w:rsidRPr="002927B1">
        <w:t>Hollán</w:t>
      </w:r>
      <w:proofErr w:type="spellEnd"/>
      <w:r w:rsidRPr="002927B1">
        <w:t xml:space="preserve"> Ernő szakmai tanulmányúton történő részvétel feltétele a legalább egy éves Vas vármegyei kamarai tagság, továbbá kizáró ok a fennálló tagdíjhátralék.</w:t>
      </w:r>
    </w:p>
    <w:p w14:paraId="43B627EC" w14:textId="77777777" w:rsidR="002927B1" w:rsidRPr="002927B1" w:rsidRDefault="002927B1" w:rsidP="002927B1">
      <w:pPr>
        <w:rPr>
          <w:b/>
          <w:bCs/>
        </w:rPr>
      </w:pPr>
      <w:bookmarkStart w:id="5" w:name="_Hlk200662738"/>
      <w:r w:rsidRPr="002927B1">
        <w:rPr>
          <w:b/>
          <w:bCs/>
        </w:rPr>
        <w:t>49/2025.(VI.12.) elnökségi határozat</w:t>
      </w:r>
    </w:p>
    <w:p w14:paraId="3E266E30" w14:textId="77777777" w:rsidR="002927B1" w:rsidRPr="002927B1" w:rsidRDefault="002927B1" w:rsidP="002927B1">
      <w:r w:rsidRPr="002927B1">
        <w:t xml:space="preserve">A Vas Vármegyei Mérnöki Kamara Elnöksége </w:t>
      </w:r>
      <w:bookmarkEnd w:id="5"/>
      <w:r w:rsidRPr="002927B1">
        <w:t xml:space="preserve">úgy határoz, hogy a </w:t>
      </w:r>
      <w:proofErr w:type="spellStart"/>
      <w:r w:rsidRPr="002927B1">
        <w:t>Hollán</w:t>
      </w:r>
      <w:proofErr w:type="spellEnd"/>
      <w:r w:rsidRPr="002927B1">
        <w:t xml:space="preserve"> Ernő szakmai tanulmányúton történő részvétel elfogadásáról a titkárság értesítse ki a regisztráció sorrendje szerinti első 51 főt. A többieket tájékoztassa az esetleges részvételi lehetőségről (várólista).</w:t>
      </w:r>
    </w:p>
    <w:p w14:paraId="635DFF07" w14:textId="77777777" w:rsidR="002927B1" w:rsidRPr="002927B1" w:rsidRDefault="002927B1" w:rsidP="002927B1">
      <w:pPr>
        <w:rPr>
          <w:bCs/>
        </w:rPr>
      </w:pPr>
    </w:p>
    <w:p w14:paraId="331A852B" w14:textId="77777777" w:rsidR="00B85C77" w:rsidRPr="00B85C77" w:rsidRDefault="00B85C77" w:rsidP="00B85C77">
      <w:pPr>
        <w:rPr>
          <w:b/>
          <w:bCs/>
        </w:rPr>
      </w:pPr>
      <w:r w:rsidRPr="00B85C77">
        <w:rPr>
          <w:b/>
          <w:bCs/>
        </w:rPr>
        <w:t>62/2025.(XII.2.) elnökségi határozat</w:t>
      </w:r>
    </w:p>
    <w:p w14:paraId="1B738CF4" w14:textId="77777777" w:rsidR="00B85C77" w:rsidRPr="00B85C77" w:rsidRDefault="00B85C77" w:rsidP="00B85C77">
      <w:bookmarkStart w:id="6" w:name="_Hlk215612493"/>
      <w:r w:rsidRPr="00B85C77">
        <w:t xml:space="preserve">A Vas Vármegyei Mérnöki Kamara Elnöksége </w:t>
      </w:r>
      <w:bookmarkEnd w:id="6"/>
      <w:r w:rsidRPr="00B85C77">
        <w:t>felkéri Nádor István elnököt, hogy az Apáczai alapítványnál kezdeményezze a kamara által fizetendő bérleti díj csökkentését a fűtési időszakra (október 15-április 15.) tekintettel a fűtés hiánya miatt visszaesett komfortfokozatra.</w:t>
      </w:r>
    </w:p>
    <w:p w14:paraId="3AF3274F" w14:textId="77777777" w:rsidR="00B85C77" w:rsidRPr="00B85C77" w:rsidRDefault="00B85C77" w:rsidP="00B85C77"/>
    <w:p w14:paraId="47B21E09" w14:textId="77777777" w:rsidR="00B85C77" w:rsidRPr="00B85C77" w:rsidRDefault="00B85C77" w:rsidP="00B85C77"/>
    <w:p w14:paraId="17372639" w14:textId="77777777" w:rsidR="00B85C77" w:rsidRPr="00B85C77" w:rsidRDefault="00B85C77" w:rsidP="00B85C77">
      <w:pPr>
        <w:rPr>
          <w:b/>
        </w:rPr>
      </w:pPr>
      <w:r w:rsidRPr="00B85C77">
        <w:rPr>
          <w:b/>
        </w:rPr>
        <w:t>63/2025.(XII.2.) elnökségi határozat</w:t>
      </w:r>
    </w:p>
    <w:p w14:paraId="39C22236" w14:textId="77777777" w:rsidR="00B85C77" w:rsidRPr="00B85C77" w:rsidRDefault="00B85C77" w:rsidP="00B85C77">
      <w:bookmarkStart w:id="7" w:name="_Hlk215321381"/>
      <w:r w:rsidRPr="00B85C77">
        <w:t xml:space="preserve">A Vas Vármegyei Mérnöki Kamara Elnöksége </w:t>
      </w:r>
      <w:bookmarkEnd w:id="7"/>
      <w:r w:rsidRPr="00B85C77">
        <w:t xml:space="preserve">a szakcsoportok helyzetének és tevékenységének vizsgálatára az alapszabály 7.10.2.f) pontja alapján három tagú munkabizottságot hoz létre. A munkabizottság vezetésére felkéri Tóthné Temesi Kinga alelnököt, tagjainak </w:t>
      </w:r>
      <w:proofErr w:type="spellStart"/>
      <w:r w:rsidRPr="00B85C77">
        <w:t>Idrányi</w:t>
      </w:r>
      <w:proofErr w:type="spellEnd"/>
      <w:r w:rsidRPr="00B85C77">
        <w:t xml:space="preserve"> Editet és </w:t>
      </w:r>
      <w:proofErr w:type="spellStart"/>
      <w:r w:rsidRPr="00B85C77">
        <w:t>Bindics</w:t>
      </w:r>
      <w:proofErr w:type="spellEnd"/>
      <w:r w:rsidRPr="00B85C77">
        <w:t xml:space="preserve"> Attilát. A vizsgálat a 2019-2025. évekre terjedjen ki. A vizsgálat idejére az elnökség a szakcsoportok mindennemű tevékenységét felfüggeszti. A vizsgálat lezárásának határideje: 2026. február 15. napja.</w:t>
      </w:r>
    </w:p>
    <w:p w14:paraId="67A752B9" w14:textId="77777777" w:rsidR="00B85C77" w:rsidRPr="00B85C77" w:rsidRDefault="00B85C77" w:rsidP="00B85C77"/>
    <w:p w14:paraId="191D6CA2" w14:textId="77777777" w:rsidR="00B85C77" w:rsidRPr="00B85C77" w:rsidRDefault="00B85C77" w:rsidP="00B85C77">
      <w:pPr>
        <w:rPr>
          <w:b/>
        </w:rPr>
      </w:pPr>
      <w:r w:rsidRPr="00B85C77">
        <w:rPr>
          <w:b/>
        </w:rPr>
        <w:t>Indokolás</w:t>
      </w:r>
    </w:p>
    <w:p w14:paraId="18DD4C22" w14:textId="77777777" w:rsidR="00B85C77" w:rsidRPr="00B85C77" w:rsidRDefault="00B85C77" w:rsidP="00B85C77">
      <w:r w:rsidRPr="00B85C77">
        <w:t>A szakcsoportok tevékenysége meglehetősen visszafogott, szakmai rendezvényeket alig tartanak, de a kötelező feladatokban is mulasztások vannak az elmúlt évek tapasztalatai szerint. Hangsúlyosan ide tartozik, hogy a szakcsoportok ügyrendje elavult, nem felel meg a hatályos jogszabályoknak sem. Azok megújítása felhívás ellenére nem történt meg, a szakcsoportok tevékenysége pedig a titkárságon fellelhető iratok alapján még a régi ügyrendnek sem felel meg. Az Alapszabály 7.17. pontja értelmében amennyiben a szakcsoport nem az elfogadott ügyrendje szerint működik, az elnökség jogosult a szakcsoport megszüntetésére. Tekintettel arra, hogy a szakcsoportokra, azok tevékenységére szükség van, az elnökség a megszüntetés lehetőségével nem élt, a határozat rendelkező részében foglalt vizsgálat lezárásáig azonban a szakcsoportok tevékenységét felfüggesztette.</w:t>
      </w:r>
    </w:p>
    <w:p w14:paraId="1BEC1640" w14:textId="438253C3" w:rsidR="00B85C77" w:rsidRPr="00B85C77" w:rsidRDefault="00B85C77" w:rsidP="00B85C77"/>
    <w:p w14:paraId="4B1E45A7" w14:textId="77777777" w:rsidR="00B85C77" w:rsidRPr="00B85C77" w:rsidRDefault="00B85C77" w:rsidP="00B85C77">
      <w:pPr>
        <w:rPr>
          <w:b/>
          <w:bCs/>
        </w:rPr>
      </w:pPr>
      <w:r w:rsidRPr="00B85C77">
        <w:rPr>
          <w:b/>
          <w:bCs/>
        </w:rPr>
        <w:t>64/2025.(XII.2.) elnökségi határozat</w:t>
      </w:r>
    </w:p>
    <w:p w14:paraId="6362FE8B" w14:textId="77777777" w:rsidR="00B85C77" w:rsidRPr="00B85C77" w:rsidRDefault="00B85C77" w:rsidP="00B85C77">
      <w:r w:rsidRPr="00B85C77">
        <w:t>A Vas Vármegyei Mérnöki Kamara Elnöksége felhívja a titkárt, hogy a 2019. évben készült szakcsoporti ügyrend mintát aktualizálja, és terjessze elő a 2026. februári elnökségi ülésen.</w:t>
      </w:r>
    </w:p>
    <w:p w14:paraId="77CE066B" w14:textId="77777777" w:rsidR="00B85C77" w:rsidRPr="00B85C77" w:rsidRDefault="00B85C77" w:rsidP="00B85C77"/>
    <w:p w14:paraId="35D92A09" w14:textId="77777777" w:rsidR="00B85C77" w:rsidRPr="00B85C77" w:rsidRDefault="00B85C77" w:rsidP="00B85C77">
      <w:pPr>
        <w:rPr>
          <w:b/>
        </w:rPr>
      </w:pPr>
      <w:r w:rsidRPr="00B85C77">
        <w:rPr>
          <w:b/>
        </w:rPr>
        <w:t>65/2025.(XII.2.) elnökségi határozat</w:t>
      </w:r>
    </w:p>
    <w:p w14:paraId="672E7C26" w14:textId="77777777" w:rsidR="00B85C77" w:rsidRPr="00B85C77" w:rsidRDefault="00B85C77" w:rsidP="00B85C77">
      <w:bookmarkStart w:id="8" w:name="_Hlk215613068"/>
      <w:r w:rsidRPr="00B85C77">
        <w:t xml:space="preserve">A Vas Vármegyei Mérnöki Kamara Elnöksége </w:t>
      </w:r>
      <w:bookmarkEnd w:id="8"/>
      <w:r w:rsidRPr="00B85C77">
        <w:t>kezdeményezi a 2026. májusi taggyűlésre az Alapszabály módosítását az alábbiak szerint: A szakcsoportvezetők automatikus meghívása az elnökségi ülésre kerüljön ki az alapszabályból, helyette az szerepeljen, hogy</w:t>
      </w:r>
      <w:r w:rsidRPr="00B85C77">
        <w:rPr>
          <w:iCs/>
        </w:rPr>
        <w:t xml:space="preserve"> ha az elnökségi ülésen tárgyalt szakmai téma tárgyalása azt indokolja, akkor az ülésre a témában érintett szakcsoportok vezetőit is meg kell hívni tanácskozási joggal. Az elnökség felhívja a titkárt, hogy készítse el az alapszabály módosítás tervezetét és azt terjessze elő a taggyűlést megelőző elnökségi ülésen.</w:t>
      </w:r>
    </w:p>
    <w:p w14:paraId="4745C2D8" w14:textId="77777777" w:rsidR="00B85C77" w:rsidRPr="00B85C77" w:rsidRDefault="00B85C77" w:rsidP="00B85C77">
      <w:pPr>
        <w:rPr>
          <w:bCs/>
        </w:rPr>
      </w:pPr>
    </w:p>
    <w:p w14:paraId="5A50AEEF" w14:textId="77777777" w:rsidR="00B85C77" w:rsidRPr="00B85C77" w:rsidRDefault="00B85C77" w:rsidP="00B85C77">
      <w:pPr>
        <w:rPr>
          <w:b/>
        </w:rPr>
      </w:pPr>
      <w:r w:rsidRPr="00B85C77">
        <w:rPr>
          <w:b/>
        </w:rPr>
        <w:t>66/2025.(XII.2.) elnökségi határozat</w:t>
      </w:r>
    </w:p>
    <w:p w14:paraId="58CBC8F5" w14:textId="79D42572" w:rsidR="00EB5BC6" w:rsidRDefault="00B85C77">
      <w:bookmarkStart w:id="9" w:name="_Hlk215614144"/>
      <w:r w:rsidRPr="00B85C77">
        <w:t xml:space="preserve">A Vas Vármegyei Mérnöki Kamara Elnöksége </w:t>
      </w:r>
      <w:bookmarkEnd w:id="9"/>
      <w:r w:rsidRPr="00B85C77">
        <w:t xml:space="preserve">úgy határoz, hogy az Esőemberke Alapítványt </w:t>
      </w:r>
      <w:proofErr w:type="gramStart"/>
      <w:r w:rsidRPr="00B85C77">
        <w:t>100.000,-</w:t>
      </w:r>
      <w:proofErr w:type="gramEnd"/>
      <w:r w:rsidRPr="00B85C77">
        <w:t xml:space="preserve"> Forinttal, azaz Százezer forinttal támogatja.</w:t>
      </w:r>
      <w:bookmarkEnd w:id="1"/>
    </w:p>
    <w:sectPr w:rsidR="00EB5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4739"/>
    <w:multiLevelType w:val="multilevel"/>
    <w:tmpl w:val="562A1BD6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ascii="Symbol" w:hAnsi="Symbol" w:cs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Wingdings" w:hAnsi="Wingdings" w:hint="default"/>
        <w:b w:val="0"/>
        <w:i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num w:numId="1" w16cid:durableId="250165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C6"/>
    <w:rsid w:val="00013EA5"/>
    <w:rsid w:val="000524DF"/>
    <w:rsid w:val="001D5E22"/>
    <w:rsid w:val="00282136"/>
    <w:rsid w:val="002927B1"/>
    <w:rsid w:val="005019CF"/>
    <w:rsid w:val="00A35A78"/>
    <w:rsid w:val="00B85C77"/>
    <w:rsid w:val="00EB5BC6"/>
    <w:rsid w:val="00EC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7324"/>
  <w15:chartTrackingRefBased/>
  <w15:docId w15:val="{49D01CC3-26EF-4287-8378-660081D5D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B5B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autoRedefine/>
    <w:uiPriority w:val="9"/>
    <w:qFormat/>
    <w:rsid w:val="00013EA5"/>
    <w:pPr>
      <w:keepNext/>
      <w:tabs>
        <w:tab w:val="num" w:pos="0"/>
      </w:tabs>
      <w:spacing w:after="0" w:line="240" w:lineRule="auto"/>
      <w:ind w:left="567" w:hanging="567"/>
      <w:jc w:val="both"/>
      <w:outlineLvl w:val="1"/>
    </w:pPr>
    <w:rPr>
      <w:rFonts w:ascii="Arial" w:eastAsia="Symbol" w:hAnsi="Arial" w:cs="Symbol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B5B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B5B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B5B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B5B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B5B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B5B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B5B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013EA5"/>
    <w:rPr>
      <w:rFonts w:ascii="Arial" w:eastAsia="Symbol" w:hAnsi="Arial" w:cs="Symbol"/>
      <w:b/>
      <w:sz w:val="24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B5B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B5B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B5BC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B5BC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B5BC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B5BC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B5BC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B5BC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B5B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B5B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B5B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B5B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B5B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B5BC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B5BC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B5BC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B5B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B5BC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B5B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737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2025-12-04T09:21:00Z</dcterms:created>
  <dcterms:modified xsi:type="dcterms:W3CDTF">2025-12-04T09:21:00Z</dcterms:modified>
</cp:coreProperties>
</file>